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399" w:rsidRDefault="00E55399" w:rsidP="00E55399">
      <w:pPr>
        <w:pStyle w:val="Zkladntext"/>
      </w:pPr>
      <w:r>
        <w:t>Zpráva o činnosti metodické komise cestovního ruchu a zahraničních praxí</w:t>
      </w:r>
    </w:p>
    <w:p w:rsidR="00E55399" w:rsidRDefault="00F519D6" w:rsidP="00E55399">
      <w:pPr>
        <w:pStyle w:val="Zkladntext"/>
      </w:pPr>
      <w:r>
        <w:tab/>
      </w:r>
      <w:r>
        <w:tab/>
      </w:r>
      <w:r>
        <w:tab/>
      </w:r>
      <w:r>
        <w:tab/>
        <w:t>2016-2017</w:t>
      </w:r>
    </w:p>
    <w:p w:rsidR="00E55399" w:rsidRDefault="00E55399" w:rsidP="00E55399">
      <w:pPr>
        <w:pStyle w:val="Zkladntext"/>
        <w:jc w:val="both"/>
        <w:rPr>
          <w:sz w:val="36"/>
        </w:rPr>
      </w:pPr>
    </w:p>
    <w:p w:rsidR="00E55399" w:rsidRDefault="00E55399" w:rsidP="00E55399">
      <w:pPr>
        <w:pStyle w:val="Zkladntext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Členy komise jsou: Mgr. Ladislav Ivánek, Mgr. Marcel </w:t>
      </w:r>
      <w:proofErr w:type="spellStart"/>
      <w:r>
        <w:rPr>
          <w:sz w:val="24"/>
          <w:szCs w:val="24"/>
        </w:rPr>
        <w:t>Hábl</w:t>
      </w:r>
      <w:proofErr w:type="spellEnd"/>
      <w:r>
        <w:rPr>
          <w:sz w:val="24"/>
          <w:szCs w:val="24"/>
        </w:rPr>
        <w:t xml:space="preserve">, Mgr. Ivana Nováková, Mgr. Jana </w:t>
      </w:r>
      <w:proofErr w:type="spellStart"/>
      <w:r>
        <w:rPr>
          <w:sz w:val="24"/>
          <w:szCs w:val="24"/>
        </w:rPr>
        <w:t>Trdlicová</w:t>
      </w:r>
      <w:proofErr w:type="spellEnd"/>
      <w:r>
        <w:rPr>
          <w:sz w:val="24"/>
          <w:szCs w:val="24"/>
        </w:rPr>
        <w:t xml:space="preserve">, Ing. Věra Kadlecová, PhDr. Milena </w:t>
      </w:r>
      <w:proofErr w:type="spellStart"/>
      <w:r>
        <w:rPr>
          <w:sz w:val="24"/>
          <w:szCs w:val="24"/>
        </w:rPr>
        <w:t>Čuchtová</w:t>
      </w:r>
      <w:proofErr w:type="spellEnd"/>
      <w:r>
        <w:rPr>
          <w:sz w:val="24"/>
          <w:szCs w:val="24"/>
        </w:rPr>
        <w:t xml:space="preserve">, Mgr. Dagmar </w:t>
      </w:r>
      <w:proofErr w:type="spellStart"/>
      <w:r>
        <w:rPr>
          <w:sz w:val="24"/>
          <w:szCs w:val="24"/>
        </w:rPr>
        <w:t>Adami</w:t>
      </w:r>
      <w:proofErr w:type="spellEnd"/>
    </w:p>
    <w:p w:rsidR="00E55399" w:rsidRDefault="00E55399" w:rsidP="00E55399">
      <w:pPr>
        <w:pStyle w:val="Zkladntext2"/>
        <w:jc w:val="both"/>
        <w:rPr>
          <w:sz w:val="24"/>
          <w:szCs w:val="24"/>
        </w:rPr>
      </w:pPr>
    </w:p>
    <w:p w:rsidR="00E55399" w:rsidRDefault="00E55399" w:rsidP="00E55399">
      <w:pPr>
        <w:pStyle w:val="Zkladntext2"/>
        <w:jc w:val="both"/>
        <w:rPr>
          <w:sz w:val="24"/>
          <w:szCs w:val="24"/>
        </w:rPr>
      </w:pPr>
      <w:r>
        <w:rPr>
          <w:sz w:val="24"/>
          <w:szCs w:val="24"/>
        </w:rPr>
        <w:t>Komise se schází pravidelně jedenkrát měsíčně, jedná o problematice výchovně vzdělávacího procesu, sjednotila tematické plány, provedla jejich kontrolu s ŠVP a pravidelně prověřuje jejich plnění, jedná o zavádění nových metod do výuky, hodnotí realizaci ŠVP a výstupy žáků.</w:t>
      </w:r>
    </w:p>
    <w:p w:rsidR="00E55399" w:rsidRDefault="00E55399" w:rsidP="00E55399">
      <w:pPr>
        <w:pStyle w:val="Zkladntext2"/>
        <w:jc w:val="both"/>
        <w:rPr>
          <w:sz w:val="24"/>
          <w:szCs w:val="24"/>
        </w:rPr>
      </w:pPr>
    </w:p>
    <w:p w:rsidR="00E55399" w:rsidRDefault="00F519D6" w:rsidP="00E55399">
      <w:pPr>
        <w:jc w:val="both"/>
        <w:rPr>
          <w:sz w:val="24"/>
          <w:szCs w:val="24"/>
        </w:rPr>
      </w:pPr>
      <w:r>
        <w:rPr>
          <w:sz w:val="24"/>
          <w:szCs w:val="24"/>
        </w:rPr>
        <w:t>Metodická komise navrhla vedení školy, aby se od školního roku 2018/2019 v maturitním oboru hotelnictví opět konala praktická maturitní zkouška z cestovního ruchu – pořádání zájezdů.</w:t>
      </w:r>
    </w:p>
    <w:p w:rsidR="00E55399" w:rsidRDefault="00F519D6" w:rsidP="00E55399">
      <w:pPr>
        <w:jc w:val="both"/>
        <w:rPr>
          <w:sz w:val="24"/>
          <w:szCs w:val="24"/>
        </w:rPr>
      </w:pPr>
      <w:r>
        <w:rPr>
          <w:sz w:val="24"/>
          <w:szCs w:val="24"/>
        </w:rPr>
        <w:t>Žáci 4. E a 4. F navštívili</w:t>
      </w:r>
      <w:r w:rsidR="00E55399">
        <w:rPr>
          <w:sz w:val="24"/>
          <w:szCs w:val="24"/>
        </w:rPr>
        <w:t xml:space="preserve"> Prahu (exkurze po památkách a na Letišti Václava Havla). Získané poznatky mohli uplatnit v předmětech zeměpis cestovního ruchu a cestovní ruch.</w:t>
      </w:r>
    </w:p>
    <w:p w:rsidR="00E55399" w:rsidRDefault="00E55399" w:rsidP="00E55399">
      <w:pPr>
        <w:jc w:val="both"/>
        <w:rPr>
          <w:sz w:val="24"/>
          <w:szCs w:val="24"/>
        </w:rPr>
      </w:pPr>
      <w:r>
        <w:rPr>
          <w:sz w:val="24"/>
          <w:szCs w:val="24"/>
        </w:rPr>
        <w:t>Třída 3</w:t>
      </w:r>
      <w:r w:rsidR="00F519D6">
        <w:rPr>
          <w:sz w:val="24"/>
          <w:szCs w:val="24"/>
        </w:rPr>
        <w:t>. E</w:t>
      </w:r>
      <w:r>
        <w:rPr>
          <w:sz w:val="24"/>
          <w:szCs w:val="24"/>
        </w:rPr>
        <w:t xml:space="preserve"> navštívila veletrhy Go a </w:t>
      </w:r>
      <w:proofErr w:type="spellStart"/>
      <w:r>
        <w:rPr>
          <w:sz w:val="24"/>
          <w:szCs w:val="24"/>
        </w:rPr>
        <w:t>Regiontour</w:t>
      </w:r>
      <w:proofErr w:type="spellEnd"/>
      <w:r>
        <w:rPr>
          <w:sz w:val="24"/>
          <w:szCs w:val="24"/>
        </w:rPr>
        <w:t xml:space="preserve"> v </w:t>
      </w:r>
      <w:r w:rsidR="00F519D6">
        <w:rPr>
          <w:sz w:val="24"/>
          <w:szCs w:val="24"/>
        </w:rPr>
        <w:t>Brně</w:t>
      </w:r>
      <w:r>
        <w:rPr>
          <w:sz w:val="24"/>
          <w:szCs w:val="24"/>
        </w:rPr>
        <w:t xml:space="preserve">. </w:t>
      </w:r>
    </w:p>
    <w:p w:rsidR="00E55399" w:rsidRDefault="00E55399" w:rsidP="00E55399">
      <w:pPr>
        <w:jc w:val="both"/>
        <w:rPr>
          <w:sz w:val="24"/>
        </w:rPr>
      </w:pPr>
      <w:r>
        <w:rPr>
          <w:sz w:val="24"/>
        </w:rPr>
        <w:t>Zájem o zahraniční praxe není u žáků velký. Odvolávají se na to, že tříměsíční praxe je příliš dlouhá, ale nepřihlásí se ani tehdy, když je kratší. Budeme hledat cestu, jak žáky na zahraniční praxi motivovat.</w:t>
      </w:r>
    </w:p>
    <w:p w:rsidR="00E55399" w:rsidRDefault="00E55399" w:rsidP="00E55399">
      <w:pPr>
        <w:jc w:val="both"/>
        <w:rPr>
          <w:sz w:val="24"/>
        </w:rPr>
      </w:pPr>
      <w:r>
        <w:rPr>
          <w:sz w:val="24"/>
        </w:rPr>
        <w:t>Do Španělska p</w:t>
      </w:r>
      <w:r w:rsidR="00F519D6">
        <w:rPr>
          <w:sz w:val="24"/>
        </w:rPr>
        <w:t>ojede v době hlavních prázdnin 5</w:t>
      </w:r>
      <w:r>
        <w:rPr>
          <w:sz w:val="24"/>
        </w:rPr>
        <w:t xml:space="preserve"> žáků (d</w:t>
      </w:r>
      <w:r w:rsidR="00F519D6">
        <w:rPr>
          <w:sz w:val="24"/>
        </w:rPr>
        <w:t xml:space="preserve">o </w:t>
      </w:r>
      <w:proofErr w:type="spellStart"/>
      <w:r w:rsidR="00F519D6">
        <w:rPr>
          <w:sz w:val="24"/>
        </w:rPr>
        <w:t>Eurhostalu</w:t>
      </w:r>
      <w:proofErr w:type="spellEnd"/>
      <w:r w:rsidR="00F519D6">
        <w:rPr>
          <w:sz w:val="24"/>
        </w:rPr>
        <w:t xml:space="preserve"> </w:t>
      </w:r>
      <w:r>
        <w:rPr>
          <w:sz w:val="24"/>
        </w:rPr>
        <w:t xml:space="preserve">), do Německa 16 žáků (do </w:t>
      </w:r>
      <w:proofErr w:type="spellStart"/>
      <w:r>
        <w:rPr>
          <w:sz w:val="24"/>
        </w:rPr>
        <w:t>Aparthotelu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Rialto</w:t>
      </w:r>
      <w:proofErr w:type="spellEnd"/>
      <w:r>
        <w:rPr>
          <w:sz w:val="24"/>
        </w:rPr>
        <w:t xml:space="preserve"> v </w:t>
      </w:r>
      <w:proofErr w:type="spellStart"/>
      <w:r>
        <w:rPr>
          <w:sz w:val="24"/>
        </w:rPr>
        <w:t>Binzu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Portofino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Eiscafé</w:t>
      </w:r>
      <w:proofErr w:type="spellEnd"/>
      <w:r>
        <w:rPr>
          <w:sz w:val="24"/>
        </w:rPr>
        <w:t xml:space="preserve"> v</w:t>
      </w:r>
      <w:r w:rsidR="00F519D6">
        <w:rPr>
          <w:sz w:val="24"/>
        </w:rPr>
        <w:t> </w:t>
      </w:r>
      <w:proofErr w:type="spellStart"/>
      <w:r>
        <w:rPr>
          <w:sz w:val="24"/>
        </w:rPr>
        <w:t>S</w:t>
      </w:r>
      <w:r w:rsidR="00F519D6">
        <w:rPr>
          <w:sz w:val="24"/>
        </w:rPr>
        <w:t>assnitzu</w:t>
      </w:r>
      <w:proofErr w:type="spellEnd"/>
      <w:r w:rsidR="00F519D6">
        <w:rPr>
          <w:sz w:val="24"/>
        </w:rPr>
        <w:t>)</w:t>
      </w:r>
      <w:r>
        <w:rPr>
          <w:sz w:val="24"/>
        </w:rPr>
        <w:t>, 3 do Itálie (</w:t>
      </w:r>
      <w:proofErr w:type="spellStart"/>
      <w:r>
        <w:rPr>
          <w:sz w:val="24"/>
        </w:rPr>
        <w:t>Villa</w:t>
      </w:r>
      <w:proofErr w:type="spellEnd"/>
      <w:r>
        <w:rPr>
          <w:sz w:val="24"/>
        </w:rPr>
        <w:t xml:space="preserve"> </w:t>
      </w:r>
      <w:proofErr w:type="spellStart"/>
      <w:r w:rsidR="00F519D6">
        <w:rPr>
          <w:sz w:val="24"/>
        </w:rPr>
        <w:t>le</w:t>
      </w:r>
      <w:proofErr w:type="spellEnd"/>
      <w:r w:rsidR="00F519D6">
        <w:rPr>
          <w:sz w:val="24"/>
        </w:rPr>
        <w:t xml:space="preserve"> </w:t>
      </w:r>
      <w:proofErr w:type="spellStart"/>
      <w:r w:rsidR="00F519D6">
        <w:rPr>
          <w:sz w:val="24"/>
        </w:rPr>
        <w:t>Rondini</w:t>
      </w:r>
      <w:proofErr w:type="spellEnd"/>
      <w:r w:rsidR="00F519D6">
        <w:rPr>
          <w:sz w:val="24"/>
        </w:rPr>
        <w:t xml:space="preserve"> </w:t>
      </w:r>
      <w:r>
        <w:rPr>
          <w:sz w:val="24"/>
        </w:rPr>
        <w:t>), 1</w:t>
      </w:r>
      <w:r w:rsidR="00F519D6">
        <w:rPr>
          <w:sz w:val="24"/>
        </w:rPr>
        <w:t>9</w:t>
      </w:r>
      <w:bookmarkStart w:id="0" w:name="_GoBack"/>
      <w:bookmarkEnd w:id="0"/>
      <w:r>
        <w:rPr>
          <w:sz w:val="24"/>
        </w:rPr>
        <w:t xml:space="preserve"> žáků do Rakouska (</w:t>
      </w:r>
      <w:proofErr w:type="spellStart"/>
      <w:r>
        <w:rPr>
          <w:sz w:val="24"/>
        </w:rPr>
        <w:t>Semmering</w:t>
      </w:r>
      <w:proofErr w:type="spellEnd"/>
      <w:r>
        <w:rPr>
          <w:sz w:val="24"/>
        </w:rPr>
        <w:t xml:space="preserve">). </w:t>
      </w:r>
    </w:p>
    <w:p w:rsidR="00E55399" w:rsidRDefault="00E55399" w:rsidP="00E55399">
      <w:pPr>
        <w:jc w:val="both"/>
        <w:rPr>
          <w:sz w:val="24"/>
        </w:rPr>
      </w:pPr>
    </w:p>
    <w:p w:rsidR="00E55399" w:rsidRDefault="00E55399" w:rsidP="00E55399">
      <w:pPr>
        <w:jc w:val="both"/>
        <w:rPr>
          <w:sz w:val="24"/>
        </w:rPr>
      </w:pPr>
    </w:p>
    <w:p w:rsidR="00E55399" w:rsidRDefault="00E55399" w:rsidP="00E55399">
      <w:pPr>
        <w:jc w:val="both"/>
        <w:rPr>
          <w:sz w:val="20"/>
        </w:rPr>
      </w:pPr>
      <w:r>
        <w:rPr>
          <w:sz w:val="24"/>
        </w:rPr>
        <w:t>Zapsal: Mgr. Ladislav Ivánek</w:t>
      </w:r>
    </w:p>
    <w:p w:rsidR="00E72F6B" w:rsidRDefault="00E72F6B"/>
    <w:sectPr w:rsidR="00E72F6B" w:rsidSect="00E55399">
      <w:pgSz w:w="11906" w:h="16838" w:code="9"/>
      <w:pgMar w:top="1418" w:right="1418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99"/>
    <w:rsid w:val="007A3329"/>
    <w:rsid w:val="00C20BB6"/>
    <w:rsid w:val="00E55399"/>
    <w:rsid w:val="00E72F6B"/>
    <w:rsid w:val="00F5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F18E1C-69D6-4C00-98C6-D8B97F20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55399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unhideWhenUsed/>
    <w:rsid w:val="00E5539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E55399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paragraph" w:styleId="Zkladntext2">
    <w:name w:val="Body Text 2"/>
    <w:basedOn w:val="Normln"/>
    <w:link w:val="Zkladntext2Char"/>
    <w:unhideWhenUsed/>
    <w:rsid w:val="00E553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E55399"/>
    <w:rPr>
      <w:rFonts w:ascii="Times New Roman" w:eastAsia="Times New Roman" w:hAnsi="Times New Roman" w:cs="Times New Roman"/>
      <w:sz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Ladislav Ivánek</dc:creator>
  <cp:keywords/>
  <dc:description/>
  <cp:lastModifiedBy>Ladislav Ivánek</cp:lastModifiedBy>
  <cp:revision>4</cp:revision>
  <dcterms:created xsi:type="dcterms:W3CDTF">2016-06-17T07:12:00Z</dcterms:created>
  <dcterms:modified xsi:type="dcterms:W3CDTF">2017-06-21T10:29:00Z</dcterms:modified>
</cp:coreProperties>
</file>